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0B" w:rsidRPr="00A5199F" w:rsidRDefault="00A5199F">
      <w:pPr>
        <w:rPr>
          <w:b/>
          <w:sz w:val="24"/>
          <w:szCs w:val="24"/>
          <w:u w:val="single"/>
        </w:rPr>
      </w:pPr>
      <w:r w:rsidRPr="00A5199F">
        <w:rPr>
          <w:b/>
          <w:sz w:val="24"/>
          <w:szCs w:val="24"/>
          <w:u w:val="single"/>
        </w:rPr>
        <w:t>Vocabulary</w:t>
      </w:r>
    </w:p>
    <w:p w:rsidR="00A5199F" w:rsidRPr="00A5199F" w:rsidRDefault="00A5199F">
      <w:pPr>
        <w:rPr>
          <w:sz w:val="24"/>
          <w:szCs w:val="24"/>
        </w:rPr>
      </w:pPr>
      <w:r w:rsidRPr="00A5199F">
        <w:rPr>
          <w:b/>
          <w:sz w:val="24"/>
          <w:szCs w:val="24"/>
        </w:rPr>
        <w:t>Symbols</w:t>
      </w:r>
      <w:r w:rsidRPr="00A5199F">
        <w:rPr>
          <w:sz w:val="24"/>
          <w:szCs w:val="24"/>
        </w:rPr>
        <w:t xml:space="preserve"> – One thing that represents or stands for another.</w:t>
      </w:r>
    </w:p>
    <w:p w:rsidR="00A5199F" w:rsidRPr="00A5199F" w:rsidRDefault="00A5199F">
      <w:pPr>
        <w:rPr>
          <w:sz w:val="24"/>
          <w:szCs w:val="24"/>
        </w:rPr>
      </w:pPr>
      <w:r w:rsidRPr="00A5199F">
        <w:rPr>
          <w:b/>
          <w:sz w:val="24"/>
          <w:szCs w:val="24"/>
        </w:rPr>
        <w:t>Inference</w:t>
      </w:r>
      <w:r w:rsidRPr="00A5199F">
        <w:rPr>
          <w:sz w:val="24"/>
          <w:szCs w:val="24"/>
        </w:rPr>
        <w:t xml:space="preserve"> – To draw a reasonable conclusion from the information presented</w:t>
      </w:r>
    </w:p>
    <w:p w:rsidR="00A5199F" w:rsidRPr="00A5199F" w:rsidRDefault="00A5199F">
      <w:pPr>
        <w:rPr>
          <w:sz w:val="24"/>
          <w:szCs w:val="24"/>
        </w:rPr>
      </w:pPr>
      <w:proofErr w:type="gramStart"/>
      <w:r w:rsidRPr="00A5199F">
        <w:rPr>
          <w:b/>
          <w:sz w:val="24"/>
          <w:szCs w:val="24"/>
        </w:rPr>
        <w:t>Tone</w:t>
      </w:r>
      <w:r w:rsidRPr="00A5199F">
        <w:rPr>
          <w:sz w:val="24"/>
          <w:szCs w:val="24"/>
        </w:rPr>
        <w:t xml:space="preserve"> – An author’s attitude towards his material, audience or both.</w:t>
      </w:r>
      <w:proofErr w:type="gramEnd"/>
    </w:p>
    <w:p w:rsidR="00A5199F" w:rsidRPr="00A5199F" w:rsidRDefault="00A5199F">
      <w:pPr>
        <w:rPr>
          <w:sz w:val="24"/>
          <w:szCs w:val="24"/>
        </w:rPr>
      </w:pPr>
      <w:r w:rsidRPr="00A5199F">
        <w:rPr>
          <w:b/>
          <w:sz w:val="24"/>
          <w:szCs w:val="24"/>
        </w:rPr>
        <w:t>Mood</w:t>
      </w:r>
      <w:r w:rsidRPr="00A5199F">
        <w:rPr>
          <w:sz w:val="24"/>
          <w:szCs w:val="24"/>
        </w:rPr>
        <w:t xml:space="preserve"> – The emotion or feelings an author evokes in their work.</w:t>
      </w:r>
    </w:p>
    <w:sectPr w:rsidR="00A5199F" w:rsidRPr="00A5199F" w:rsidSect="005A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A5199F"/>
    <w:rsid w:val="005A550E"/>
    <w:rsid w:val="00732D75"/>
    <w:rsid w:val="00A5199F"/>
    <w:rsid w:val="00B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Cleveland County Schools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2013-01-28T20:44:00Z</dcterms:created>
  <dcterms:modified xsi:type="dcterms:W3CDTF">2013-01-28T20:46:00Z</dcterms:modified>
</cp:coreProperties>
</file>